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A80FCA">
        <w:tc>
          <w:tcPr>
            <w:tcW w:w="9571" w:type="dxa"/>
          </w:tcPr>
          <w:p w:rsidR="00A80FCA" w:rsidRPr="00F73175" w:rsidRDefault="00DD2115">
            <w:pPr>
              <w:tabs>
                <w:tab w:val="right" w:pos="10207"/>
              </w:tabs>
              <w:spacing w:after="0"/>
              <w:ind w:right="-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731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A80FCA" w:rsidRPr="00F73175" w:rsidRDefault="00DD2115">
            <w:pPr>
              <w:pStyle w:val="aff2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73175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делами – руководитель аппарата </w:t>
            </w:r>
          </w:p>
          <w:p w:rsidR="00A80FCA" w:rsidRPr="00F73175" w:rsidRDefault="00DD2115">
            <w:pPr>
              <w:pStyle w:val="aff2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73175">
              <w:rPr>
                <w:rFonts w:ascii="Times New Roman" w:hAnsi="Times New Roman"/>
                <w:sz w:val="24"/>
                <w:szCs w:val="24"/>
              </w:rPr>
              <w:t xml:space="preserve">филиала ПАО «Россети Центр» - «Ярэнерго» </w:t>
            </w:r>
          </w:p>
          <w:p w:rsidR="00A80FCA" w:rsidRPr="00F73175" w:rsidRDefault="00C117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</w:t>
            </w:r>
            <w:r w:rsidR="00DD2115"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И.А.</w:t>
            </w:r>
          </w:p>
          <w:p w:rsidR="00A80FCA" w:rsidRPr="00F73175" w:rsidRDefault="00A3409B">
            <w:pPr>
              <w:spacing w:before="60" w:after="60" w:line="264" w:lineRule="auto"/>
              <w:ind w:left="340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E04A46"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04A46"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4A46" w:rsidRPr="00F7317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     </w:t>
            </w:r>
            <w:r w:rsidR="00E04A46"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E1661"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06E7A"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2115" w:rsidRPr="00F73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  <w:p w:rsidR="00A80FCA" w:rsidRDefault="00A80F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80FCA" w:rsidRDefault="00DD2115">
      <w:pPr>
        <w:pStyle w:val="af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F73175" w:rsidRDefault="00DD2115">
      <w:pPr>
        <w:pStyle w:val="aff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поставку </w:t>
      </w:r>
      <w:r w:rsidR="00F73175" w:rsidRPr="00F73175">
        <w:rPr>
          <w:rFonts w:ascii="Times New Roman" w:hAnsi="Times New Roman"/>
          <w:b/>
          <w:sz w:val="24"/>
          <w:szCs w:val="24"/>
        </w:rPr>
        <w:t xml:space="preserve">воды питьевой негазированной 19л. </w:t>
      </w:r>
      <w:r w:rsidR="00404614" w:rsidRPr="00A3409B">
        <w:rPr>
          <w:rFonts w:ascii="Times New Roman" w:hAnsi="Times New Roman"/>
          <w:b/>
          <w:sz w:val="24"/>
          <w:szCs w:val="24"/>
        </w:rPr>
        <w:t>(лот № 401</w:t>
      </w:r>
      <w:r w:rsidR="00404614" w:rsidRPr="00A3409B">
        <w:rPr>
          <w:rFonts w:ascii="Times New Roman" w:hAnsi="Times New Roman"/>
          <w:b/>
          <w:sz w:val="24"/>
          <w:szCs w:val="24"/>
          <w:lang w:val="en-US"/>
        </w:rPr>
        <w:t>Y</w:t>
      </w:r>
      <w:r w:rsidR="00306E7A" w:rsidRPr="00A3409B">
        <w:rPr>
          <w:rFonts w:ascii="Times New Roman" w:hAnsi="Times New Roman"/>
          <w:b/>
          <w:sz w:val="24"/>
          <w:szCs w:val="24"/>
        </w:rPr>
        <w:t xml:space="preserve">) </w:t>
      </w:r>
    </w:p>
    <w:p w:rsidR="00A80FCA" w:rsidRDefault="00306E7A">
      <w:pPr>
        <w:pStyle w:val="aff2"/>
        <w:jc w:val="center"/>
        <w:rPr>
          <w:rFonts w:ascii="Times New Roman" w:hAnsi="Times New Roman"/>
          <w:b/>
          <w:sz w:val="24"/>
          <w:szCs w:val="24"/>
        </w:rPr>
      </w:pPr>
      <w:r w:rsidRPr="00A3409B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 2026</w:t>
      </w:r>
      <w:r w:rsidR="00DD2115">
        <w:rPr>
          <w:rFonts w:ascii="Times New Roman" w:hAnsi="Times New Roman"/>
          <w:b/>
          <w:sz w:val="24"/>
          <w:szCs w:val="24"/>
        </w:rPr>
        <w:t xml:space="preserve"> году для нужд филиала</w:t>
      </w:r>
    </w:p>
    <w:p w:rsidR="00A80FCA" w:rsidRDefault="00DD2115" w:rsidP="00EE2B9E">
      <w:pPr>
        <w:pStyle w:val="aff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ПАО «Россети Центр» - «Ярэнерго»</w:t>
      </w:r>
    </w:p>
    <w:p w:rsidR="00A80FCA" w:rsidRDefault="00A80FCA">
      <w:pPr>
        <w:pStyle w:val="aff2"/>
        <w:jc w:val="center"/>
        <w:rPr>
          <w:rFonts w:ascii="Times New Roman" w:hAnsi="Times New Roman"/>
          <w:b/>
          <w:sz w:val="24"/>
          <w:szCs w:val="24"/>
        </w:rPr>
      </w:pPr>
    </w:p>
    <w:p w:rsidR="00A80FCA" w:rsidRDefault="00DD2115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ОБЩИЕ ПОЛОЖЕНИЯ</w:t>
      </w:r>
    </w:p>
    <w:p w:rsidR="00A80FCA" w:rsidRDefault="00DD2115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 ПАО «Россети Центр» производит закупку воды питьевой для обеспечения потребности филиала ПАО «Россети Центр» - «Ярэнерго».</w:t>
      </w:r>
    </w:p>
    <w:p w:rsidR="00A80FCA" w:rsidRDefault="00A80FCA">
      <w:pPr>
        <w:spacing w:after="0"/>
        <w:ind w:firstLine="708"/>
        <w:jc w:val="both"/>
        <w:rPr>
          <w:rFonts w:ascii="Times New Roman" w:hAnsi="Times New Roman"/>
        </w:rPr>
      </w:pPr>
    </w:p>
    <w:p w:rsidR="00A80FCA" w:rsidRDefault="00DD2115">
      <w:pPr>
        <w:pStyle w:val="af8"/>
        <w:tabs>
          <w:tab w:val="left" w:pos="993"/>
        </w:tabs>
        <w:spacing w:after="0"/>
        <w:ind w:left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ПРЕДМЕТ </w:t>
      </w:r>
      <w:r w:rsidR="00D72940">
        <w:rPr>
          <w:rFonts w:ascii="Times New Roman" w:hAnsi="Times New Roman"/>
          <w:b/>
          <w:bCs/>
        </w:rPr>
        <w:t>ЗАКУПКИ</w:t>
      </w:r>
    </w:p>
    <w:p w:rsidR="00A80FCA" w:rsidRDefault="00DD2115">
      <w:pPr>
        <w:pStyle w:val="af8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 Поставщик обеспечивает поставку воды питьевой в объемах и сроки установленные данным ТЗ.</w:t>
      </w:r>
    </w:p>
    <w:p w:rsidR="00A80FCA" w:rsidRDefault="00C7668A">
      <w:pPr>
        <w:pStyle w:val="af8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2.2.</w:t>
      </w:r>
      <w:r w:rsidRPr="00C7668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Поставка </w:t>
      </w:r>
      <w:r w:rsidR="00DD2115">
        <w:rPr>
          <w:rFonts w:ascii="Times New Roman" w:hAnsi="Times New Roman"/>
        </w:rPr>
        <w:t>воды питьевой пр</w:t>
      </w:r>
      <w:r>
        <w:rPr>
          <w:rFonts w:ascii="Times New Roman" w:hAnsi="Times New Roman"/>
        </w:rPr>
        <w:t>оизводится на склады получателя</w:t>
      </w:r>
      <w:r w:rsidRPr="00C7668A">
        <w:rPr>
          <w:rFonts w:ascii="Times New Roman" w:hAnsi="Times New Roman"/>
        </w:rPr>
        <w:t xml:space="preserve"> </w:t>
      </w:r>
      <w:r w:rsidR="00DD2115">
        <w:rPr>
          <w:rFonts w:ascii="Times New Roman" w:hAnsi="Times New Roman"/>
        </w:rPr>
        <w:t xml:space="preserve">филиала </w:t>
      </w:r>
      <w:r>
        <w:rPr>
          <w:rFonts w:ascii="Times New Roman" w:hAnsi="Times New Roman"/>
        </w:rPr>
        <w:t>ПАО «Россети Центр»-«Ярэнерго»: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1558"/>
        <w:gridCol w:w="4253"/>
        <w:gridCol w:w="2690"/>
      </w:tblGrid>
      <w:tr w:rsidR="00A80FCA" w:rsidTr="00E67CD3">
        <w:trPr>
          <w:trHeight w:val="635"/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Филиал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транспорта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Точка поставки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поставки </w:t>
            </w:r>
          </w:p>
        </w:tc>
      </w:tr>
      <w:tr w:rsidR="00A80FCA" w:rsidTr="00A16E95">
        <w:trPr>
          <w:trHeight w:val="400"/>
          <w:jc w:val="center"/>
        </w:trPr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DD2115" w:rsidP="00A32857">
            <w:pPr>
              <w:pStyle w:val="af8"/>
              <w:tabs>
                <w:tab w:val="left" w:pos="1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Ярэнерго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DD2115" w:rsidP="00A32857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ул. Воинова, д.12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326A46" w:rsidP="008A1D1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8A1D16">
              <w:rPr>
                <w:rFonts w:ascii="Times New Roman" w:hAnsi="Times New Roman"/>
                <w:sz w:val="20"/>
                <w:szCs w:val="20"/>
              </w:rPr>
              <w:t>момента заключения</w:t>
            </w:r>
            <w:r w:rsidR="002428D2">
              <w:rPr>
                <w:rFonts w:ascii="Times New Roman" w:hAnsi="Times New Roman"/>
                <w:sz w:val="20"/>
                <w:szCs w:val="20"/>
              </w:rPr>
              <w:t xml:space="preserve"> договора</w:t>
            </w:r>
            <w:r w:rsidR="00306E7A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r w:rsidR="00E67CD3">
              <w:rPr>
                <w:rFonts w:ascii="Times New Roman" w:hAnsi="Times New Roman"/>
                <w:sz w:val="20"/>
                <w:szCs w:val="20"/>
              </w:rPr>
              <w:t xml:space="preserve">31.12.26 </w:t>
            </w:r>
            <w:r w:rsidR="00DD2115">
              <w:rPr>
                <w:rFonts w:ascii="Times New Roman" w:hAnsi="Times New Roman"/>
                <w:sz w:val="20"/>
                <w:szCs w:val="20"/>
              </w:rPr>
              <w:t>г</w:t>
            </w:r>
            <w:r w:rsidR="00E67CD3">
              <w:rPr>
                <w:rFonts w:ascii="Times New Roman" w:hAnsi="Times New Roman"/>
                <w:sz w:val="20"/>
                <w:szCs w:val="20"/>
              </w:rPr>
              <w:t>.</w:t>
            </w:r>
            <w:r w:rsidR="00DD2115">
              <w:rPr>
                <w:rFonts w:ascii="Times New Roman" w:hAnsi="Times New Roman"/>
                <w:sz w:val="20"/>
                <w:szCs w:val="20"/>
              </w:rPr>
              <w:t>, отдельными партиями по заявкам филиала</w:t>
            </w:r>
          </w:p>
        </w:tc>
      </w:tr>
      <w:tr w:rsidR="00A80FCA" w:rsidTr="00A16E95">
        <w:trPr>
          <w:trHeight w:val="419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ул. Северная подстанция, д.9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80FCA" w:rsidTr="004A4C1A">
        <w:trPr>
          <w:trHeight w:val="425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ул. Республиканская, д. 80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FCA" w:rsidRDefault="00A80FCA">
            <w:pPr>
              <w:spacing w:after="0" w:line="240" w:lineRule="auto"/>
              <w:jc w:val="both"/>
            </w:pPr>
          </w:p>
        </w:tc>
      </w:tr>
      <w:tr w:rsidR="00A80FCA" w:rsidTr="00A16E95">
        <w:trPr>
          <w:trHeight w:val="404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ул. Чайковского д.37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FCA" w:rsidRDefault="00A80FCA">
            <w:pPr>
              <w:spacing w:after="0" w:line="240" w:lineRule="auto"/>
              <w:jc w:val="both"/>
            </w:pPr>
          </w:p>
        </w:tc>
      </w:tr>
      <w:tr w:rsidR="00A80FCA" w:rsidTr="00A16E95">
        <w:trPr>
          <w:trHeight w:val="282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ул. Урочская, д.23а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FCA" w:rsidRDefault="00A80FCA">
            <w:pPr>
              <w:spacing w:after="0" w:line="240" w:lineRule="auto"/>
              <w:jc w:val="both"/>
            </w:pPr>
          </w:p>
        </w:tc>
      </w:tr>
      <w:tr w:rsidR="00A16E95" w:rsidTr="00A16E95">
        <w:trPr>
          <w:trHeight w:val="399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E95" w:rsidRDefault="00A16E95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E95" w:rsidRDefault="00A16E95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E95" w:rsidRPr="00A16E95" w:rsidRDefault="00A16E9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Ярославль, пр. Октября, д.42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6E95" w:rsidRDefault="00A16E95">
            <w:pPr>
              <w:spacing w:after="0" w:line="240" w:lineRule="auto"/>
              <w:jc w:val="both"/>
            </w:pPr>
          </w:p>
        </w:tc>
      </w:tr>
      <w:tr w:rsidR="00A30DBC" w:rsidTr="00A16E95">
        <w:trPr>
          <w:trHeight w:val="399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DBC" w:rsidRDefault="00A30DBC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DBC" w:rsidRDefault="00A30DBC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BC" w:rsidRDefault="00A30DB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Ярославская область, г. Любим, ул. Октябрьская, д.54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DBC" w:rsidRDefault="00A30DBC">
            <w:pPr>
              <w:spacing w:after="0" w:line="240" w:lineRule="auto"/>
              <w:jc w:val="both"/>
            </w:pPr>
          </w:p>
        </w:tc>
      </w:tr>
      <w:tr w:rsidR="00A80FCA" w:rsidTr="00A16E95">
        <w:trPr>
          <w:trHeight w:val="433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68A" w:rsidRDefault="00DD2115" w:rsidP="00C766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Ярославская область, г. Рыбинск,</w:t>
            </w:r>
          </w:p>
          <w:p w:rsidR="00A80FCA" w:rsidRDefault="00DD2115" w:rsidP="00C766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Кулибина, д.14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FCA" w:rsidRDefault="00A80FCA">
            <w:pPr>
              <w:spacing w:after="0" w:line="240" w:lineRule="auto"/>
              <w:jc w:val="both"/>
            </w:pPr>
          </w:p>
        </w:tc>
      </w:tr>
      <w:tr w:rsidR="00A30DBC" w:rsidTr="00A16E95">
        <w:trPr>
          <w:trHeight w:val="433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DBC" w:rsidRDefault="00A30DBC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DBC" w:rsidRDefault="00A30DBC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BC" w:rsidRDefault="00A30DBC" w:rsidP="00C766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Ярославская область, г. Мышкин, ул. Успенская, д. 26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DBC" w:rsidRDefault="00A30DBC">
            <w:pPr>
              <w:spacing w:after="0" w:line="240" w:lineRule="auto"/>
              <w:jc w:val="both"/>
            </w:pPr>
          </w:p>
        </w:tc>
      </w:tr>
      <w:tr w:rsidR="00A30DBC" w:rsidTr="00A16E95">
        <w:trPr>
          <w:trHeight w:val="433"/>
          <w:jc w:val="center"/>
        </w:trPr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DBC" w:rsidRDefault="00A30DBC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DBC" w:rsidRDefault="00A30DBC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DBC" w:rsidRDefault="00A30DBC" w:rsidP="00C766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Ярославская область, г. Переславль-Залесский, Призывной Переулок</w:t>
            </w:r>
            <w:r w:rsidR="00F75FCA">
              <w:rPr>
                <w:rFonts w:ascii="Times New Roman" w:hAnsi="Times New Roman"/>
              </w:rPr>
              <w:t>, д. 16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DBC" w:rsidRDefault="00A30DBC">
            <w:pPr>
              <w:spacing w:after="0" w:line="240" w:lineRule="auto"/>
              <w:jc w:val="both"/>
            </w:pPr>
          </w:p>
        </w:tc>
      </w:tr>
      <w:tr w:rsidR="00A80FCA" w:rsidTr="00E67CD3">
        <w:trPr>
          <w:trHeight w:val="532"/>
          <w:jc w:val="center"/>
        </w:trPr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A80FCA">
            <w:pPr>
              <w:tabs>
                <w:tab w:val="left" w:pos="1134"/>
              </w:tabs>
              <w:spacing w:after="0" w:line="240" w:lineRule="auto"/>
              <w:ind w:firstLine="21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Ярославская область, г. Ростов, Савинское шоссе, д. 15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CA" w:rsidRDefault="00A80FCA">
            <w:pPr>
              <w:spacing w:after="0" w:line="240" w:lineRule="auto"/>
              <w:jc w:val="both"/>
            </w:pPr>
          </w:p>
        </w:tc>
      </w:tr>
    </w:tbl>
    <w:p w:rsidR="00A16E95" w:rsidRPr="00A30DBC" w:rsidRDefault="00A16E9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80FCA" w:rsidRDefault="00DD211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ОБЪЕМ ЗАКУПКИ</w:t>
      </w:r>
    </w:p>
    <w:p w:rsidR="00A32857" w:rsidRDefault="00DD2115" w:rsidP="00A3285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 Треб</w:t>
      </w:r>
      <w:r w:rsidR="00EE2B9E">
        <w:rPr>
          <w:rFonts w:ascii="Times New Roman" w:hAnsi="Times New Roman"/>
        </w:rPr>
        <w:t xml:space="preserve">уется поставка воды питьевой в </w:t>
      </w:r>
      <w:r>
        <w:rPr>
          <w:rFonts w:ascii="Times New Roman" w:hAnsi="Times New Roman"/>
        </w:rPr>
        <w:t xml:space="preserve">количестве, приведенной в таблице № 1. </w:t>
      </w:r>
    </w:p>
    <w:p w:rsidR="00A80FCA" w:rsidRDefault="00DD2115" w:rsidP="00A3285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№ 1</w:t>
      </w:r>
    </w:p>
    <w:p w:rsidR="00A32857" w:rsidRDefault="00A32857" w:rsidP="00A32857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136"/>
        <w:gridCol w:w="5529"/>
        <w:gridCol w:w="708"/>
        <w:gridCol w:w="1843"/>
      </w:tblGrid>
      <w:tr w:rsidR="00A80FCA">
        <w:trPr>
          <w:trHeight w:hRule="exact" w:val="8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FCA" w:rsidRDefault="00DD2115">
            <w:pPr>
              <w:ind w:right="-108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CA" w:rsidRDefault="00DD211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CA" w:rsidRDefault="00DD211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0FCA" w:rsidRDefault="00DD211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Ед. изм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FCA" w:rsidRDefault="00DD211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Количество</w:t>
            </w:r>
          </w:p>
        </w:tc>
      </w:tr>
      <w:tr w:rsidR="000E1661">
        <w:trPr>
          <w:trHeight w:hRule="exact" w:val="28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1661" w:rsidRDefault="000E1661" w:rsidP="000E1661">
            <w:p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1" w:rsidRDefault="000E1661" w:rsidP="000E1661">
            <w:pPr>
              <w:widowControl w:val="0"/>
              <w:spacing w:after="0" w:line="480" w:lineRule="auto"/>
              <w:rPr>
                <w:rFonts w:ascii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1" w:rsidRDefault="000E1661" w:rsidP="000E1661">
            <w:pPr>
              <w:widowControl w:val="0"/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Вода питьевая негазированная емкостью 19,0 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661" w:rsidRDefault="000E1661" w:rsidP="000E166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1" w:rsidRPr="00326A46" w:rsidRDefault="00955524" w:rsidP="000E1661">
            <w:pPr>
              <w:spacing w:after="0" w:line="48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1487</w:t>
            </w:r>
          </w:p>
        </w:tc>
      </w:tr>
    </w:tbl>
    <w:p w:rsidR="00A80FCA" w:rsidRDefault="00A80FCA">
      <w:pPr>
        <w:pStyle w:val="aff4"/>
        <w:spacing w:after="0"/>
        <w:ind w:left="0"/>
        <w:rPr>
          <w:rFonts w:ascii="Times New Roman" w:hAnsi="Times New Roman"/>
          <w:b/>
        </w:rPr>
      </w:pPr>
    </w:p>
    <w:p w:rsidR="00A80FCA" w:rsidRDefault="00DD2115">
      <w:pPr>
        <w:pStyle w:val="aff4"/>
        <w:spacing w:after="0"/>
        <w:ind w:left="18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ОСНОВНЫЕ ТЕХНИЧЕСКИЕ ТРЕБОВАНИЯ </w:t>
      </w:r>
    </w:p>
    <w:p w:rsidR="00A80FCA" w:rsidRDefault="00DD2115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4.1. Качество продукции должно соответствовать действующему ГОСТ 32220</w:t>
      </w:r>
      <w:r w:rsidR="001A630E">
        <w:rPr>
          <w:rFonts w:ascii="Times New Roman" w:hAnsi="Times New Roman"/>
        </w:rPr>
        <w:t>-2013, маркировка потребительск</w:t>
      </w:r>
      <w:r>
        <w:rPr>
          <w:rFonts w:ascii="Times New Roman" w:hAnsi="Times New Roman"/>
        </w:rPr>
        <w:t xml:space="preserve">ой тары должна соответствовать Техническому регламенту Таможенного </w:t>
      </w:r>
      <w:r>
        <w:rPr>
          <w:rFonts w:ascii="Times New Roman" w:hAnsi="Times New Roman"/>
        </w:rPr>
        <w:lastRenderedPageBreak/>
        <w:t>союза «Пищевая продукция</w:t>
      </w:r>
      <w:r w:rsidR="00EE2B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части ее маркировки» ТР ТС 022/2011. Не допускается присутствие в расфасованной воде различных видимых невооруженным взглядом включений, поверхностной пленки и осадка.</w:t>
      </w:r>
    </w:p>
    <w:p w:rsidR="00A80FCA" w:rsidRDefault="00DD2115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 Продукция должна быть сертифицирована, должна иметь технические условия производителя данной продукции и обеспеченна гарантийными обязательствами, обязательно наличие сертификата СЭМ (сертификат экологического менеджмента).</w:t>
      </w:r>
    </w:p>
    <w:p w:rsidR="00B750D8" w:rsidRDefault="00B750D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B750D8" w:rsidRPr="004D1D1D" w:rsidRDefault="00B750D8" w:rsidP="00B750D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1D1D">
        <w:rPr>
          <w:rFonts w:ascii="Times New Roman" w:hAnsi="Times New Roman"/>
          <w:b/>
          <w:sz w:val="24"/>
          <w:szCs w:val="24"/>
        </w:rPr>
        <w:t>МЕРЫ ПО ПРЕДОСТАВЛЕНИЮ НАЦИОНАЛЬНОГО РЕЖИМА</w:t>
      </w:r>
    </w:p>
    <w:p w:rsidR="00B750D8" w:rsidRPr="0075052B" w:rsidRDefault="00B750D8" w:rsidP="00B750D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5052B">
        <w:rPr>
          <w:rFonts w:ascii="Times New Roman" w:hAnsi="Times New Roman"/>
          <w:sz w:val="24"/>
          <w:szCs w:val="24"/>
        </w:rPr>
        <w:t xml:space="preserve">Основание: постановление Правительства Российской Федерации от 23.12.2024 № 1875 </w:t>
      </w:r>
      <w:r w:rsidRPr="004D1D1D">
        <w:rPr>
          <w:rFonts w:ascii="Times New Roman" w:hAnsi="Times New Roman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3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941"/>
      </w:tblGrid>
      <w:tr w:rsidR="00B750D8" w:rsidRPr="00391FC1" w:rsidTr="00F73175">
        <w:trPr>
          <w:trHeight w:val="562"/>
        </w:trPr>
        <w:tc>
          <w:tcPr>
            <w:tcW w:w="0" w:type="auto"/>
            <w:gridSpan w:val="2"/>
            <w:vAlign w:val="center"/>
          </w:tcPr>
          <w:p w:rsidR="00B750D8" w:rsidRPr="003E3084" w:rsidRDefault="00B750D8" w:rsidP="00F73175">
            <w:pPr>
              <w:ind w:left="-25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3084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Предоставление национального режима в соответствии с ПП 1875 от 23.12.2024.</w:t>
            </w:r>
          </w:p>
        </w:tc>
      </w:tr>
      <w:tr w:rsidR="00B750D8" w:rsidRPr="00391FC1" w:rsidTr="00F73175">
        <w:trPr>
          <w:trHeight w:val="415"/>
        </w:trPr>
        <w:tc>
          <w:tcPr>
            <w:tcW w:w="2410" w:type="dxa"/>
            <w:vAlign w:val="center"/>
          </w:tcPr>
          <w:p w:rsidR="00B750D8" w:rsidRPr="003E3084" w:rsidRDefault="00B750D8" w:rsidP="00F7317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3084">
              <w:rPr>
                <w:rFonts w:ascii="Times New Roman" w:hAnsi="Times New Roman"/>
                <w:color w:val="000000"/>
                <w:sz w:val="18"/>
                <w:szCs w:val="18"/>
              </w:rPr>
              <w:t>ОКПД 2</w:t>
            </w:r>
          </w:p>
        </w:tc>
        <w:tc>
          <w:tcPr>
            <w:tcW w:w="6941" w:type="dxa"/>
            <w:vAlign w:val="center"/>
          </w:tcPr>
          <w:p w:rsidR="00B750D8" w:rsidRPr="003E3084" w:rsidRDefault="00B750D8" w:rsidP="00F7317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E3084">
              <w:rPr>
                <w:rFonts w:ascii="Times New Roman" w:hAnsi="Times New Roman"/>
                <w:color w:val="000000"/>
                <w:sz w:val="18"/>
                <w:szCs w:val="18"/>
              </w:rPr>
              <w:t>Мера применения национального режима (запрет, ограничение, преимущество)</w:t>
            </w:r>
          </w:p>
        </w:tc>
      </w:tr>
      <w:tr w:rsidR="00B750D8" w:rsidRPr="00391FC1" w:rsidTr="00F73175">
        <w:trPr>
          <w:trHeight w:val="269"/>
        </w:trPr>
        <w:tc>
          <w:tcPr>
            <w:tcW w:w="2410" w:type="dxa"/>
            <w:shd w:val="pct12" w:color="auto" w:fill="auto"/>
            <w:vAlign w:val="center"/>
          </w:tcPr>
          <w:p w:rsidR="00B750D8" w:rsidRPr="00A32857" w:rsidRDefault="00AB3EE3" w:rsidP="00F731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11.07.11.121</w:t>
            </w:r>
          </w:p>
        </w:tc>
        <w:tc>
          <w:tcPr>
            <w:tcW w:w="6941" w:type="dxa"/>
            <w:shd w:val="pct12" w:color="auto" w:fill="auto"/>
            <w:vAlign w:val="center"/>
          </w:tcPr>
          <w:p w:rsidR="00B750D8" w:rsidRPr="00970C0F" w:rsidRDefault="00970C0F" w:rsidP="00F7317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Преимущество</w:t>
            </w:r>
          </w:p>
        </w:tc>
      </w:tr>
    </w:tbl>
    <w:p w:rsidR="00B750D8" w:rsidRDefault="00B750D8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A80FCA" w:rsidRDefault="00A80FCA">
      <w:pPr>
        <w:spacing w:after="0" w:line="240" w:lineRule="auto"/>
        <w:jc w:val="both"/>
        <w:rPr>
          <w:rFonts w:ascii="Times New Roman" w:hAnsi="Times New Roman"/>
        </w:rPr>
      </w:pPr>
    </w:p>
    <w:p w:rsidR="00A80FCA" w:rsidRDefault="00DD2115">
      <w:pPr>
        <w:pStyle w:val="aff4"/>
        <w:spacing w:after="0"/>
        <w:ind w:left="18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ПРАВИЛА КОНТРОЛЯ ПРИЕМКИ ПРОДУКЦИИ</w:t>
      </w:r>
    </w:p>
    <w:p w:rsidR="00A80FCA" w:rsidRDefault="00DD2115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5.1. Продукция, поступившая в исправной таре, принимается по качеству, комплектности и количеству на складе получателя.</w:t>
      </w:r>
    </w:p>
    <w:p w:rsidR="00A80FCA" w:rsidRDefault="00DD2115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5.2. Изготовитель (поставщик) обязан обеспечить:</w:t>
      </w:r>
    </w:p>
    <w:p w:rsidR="00A80FCA" w:rsidRDefault="00DD2115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  <w:t xml:space="preserve"> 1) отгрузку (сдачу) продукции, соответствующей по качеству и комплектности требованиям, установленным стандартами, техническими условиями, чертежами, рецептурами, образцами, (эталонами).</w:t>
      </w:r>
    </w:p>
    <w:p w:rsidR="00A80FCA" w:rsidRDefault="00DD2115">
      <w:pPr>
        <w:spacing w:after="0" w:line="240" w:lineRule="auto"/>
        <w:jc w:val="both"/>
        <w:rPr>
          <w:rFonts w:ascii="Times New Roman" w:hAnsi="Times New Roman"/>
        </w:rPr>
      </w:pPr>
      <w:r>
        <w:t xml:space="preserve">       </w:t>
      </w:r>
      <w:r>
        <w:tab/>
      </w:r>
      <w:r>
        <w:rPr>
          <w:rFonts w:ascii="Times New Roman" w:hAnsi="Times New Roman"/>
        </w:rPr>
        <w:t>Продукция, не прошедшая в установленном порядке проверку по качеству, а также продукция, отгрузка которой была запрещена органами, осуществившими контроль над качеством продукции, и другими уполномоченными на то органами, поставляться не должна;</w:t>
      </w:r>
    </w:p>
    <w:p w:rsidR="00A80FCA" w:rsidRDefault="00DD211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  <w:t>2) четкое и правильное оформление документов, удостоверяющих качество, комплектность и количество поставляемой продукции (технический паспорт, сертификат, удостоверение о качестве, отгрузочные и расчетные документы и т.п.);</w:t>
      </w:r>
    </w:p>
    <w:p w:rsidR="00A80FCA" w:rsidRDefault="00DD211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  <w:t>3) своевременное предоставление отгрузочных и расчетных документов, в срок, не позднее последнего рабочего дня, текущего месяца.</w:t>
      </w:r>
    </w:p>
    <w:p w:rsidR="00A80FCA" w:rsidRDefault="00DD2115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5.3. Приемка продукции по качеству, комплектности и количеству производится на складе получателя в следующие сроки:</w:t>
      </w:r>
    </w:p>
    <w:p w:rsidR="00A80FCA" w:rsidRDefault="00DD2115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а) при иногородней поставке – в день </w:t>
      </w:r>
      <w:r>
        <w:rPr>
          <w:rFonts w:ascii="Times New Roman" w:eastAsia="Times New Roman" w:hAnsi="Times New Roman"/>
        </w:rPr>
        <w:t xml:space="preserve">поступления ее на склад получателя при доставке продукции поставщиком в рабочие дни в период времени с 8-30 до 15-00 часов; </w:t>
      </w:r>
    </w:p>
    <w:p w:rsidR="00A80FCA" w:rsidRDefault="00DD2115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б) при одногородней поставке – в день </w:t>
      </w:r>
      <w:r>
        <w:rPr>
          <w:rFonts w:ascii="Times New Roman" w:eastAsia="Times New Roman" w:hAnsi="Times New Roman"/>
        </w:rPr>
        <w:t>поступления ее на склад получателя при доставке продукции поставщиком в рабочие дни в период времени с 8-30 до 15-00 часов.</w:t>
      </w:r>
    </w:p>
    <w:p w:rsidR="00A80FCA" w:rsidRDefault="00DD2115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Приемка продукции по количеству мест, поставляемой в таре, производится в день поступления продукции</w:t>
      </w:r>
      <w:r>
        <w:rPr>
          <w:rFonts w:ascii="Times New Roman" w:hAnsi="Times New Roman"/>
        </w:rPr>
        <w:t xml:space="preserve"> на склад получателя.</w:t>
      </w:r>
    </w:p>
    <w:p w:rsidR="00A80FCA" w:rsidRDefault="00DD211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</w:rPr>
        <w:t xml:space="preserve"> </w:t>
      </w:r>
    </w:p>
    <w:p w:rsidR="00A80FCA" w:rsidRDefault="00DD2115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СРОКИ ПОСТАВКИ</w:t>
      </w:r>
    </w:p>
    <w:p w:rsidR="00A80FCA" w:rsidRDefault="00DD2115">
      <w:pPr>
        <w:spacing w:after="0"/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6.1. Срок поставки воды питьевой - отдельными партиями по заявкам филиала ПАО «Россети Центр» - «Ярэнерго». </w:t>
      </w:r>
    </w:p>
    <w:p w:rsidR="00A80FCA" w:rsidRDefault="00DD211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поставки: с </w:t>
      </w:r>
      <w:r w:rsidR="002428D2">
        <w:rPr>
          <w:rFonts w:ascii="Times New Roman" w:hAnsi="Times New Roman"/>
        </w:rPr>
        <w:t>момента заключения договора</w:t>
      </w:r>
      <w:r w:rsidR="00747837">
        <w:rPr>
          <w:rFonts w:ascii="Times New Roman" w:hAnsi="Times New Roman"/>
        </w:rPr>
        <w:t>.</w:t>
      </w:r>
    </w:p>
    <w:p w:rsidR="00A80FCA" w:rsidRDefault="008229B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поставки: 31.12.</w:t>
      </w:r>
      <w:r w:rsidR="00DD2115">
        <w:rPr>
          <w:rFonts w:ascii="Times New Roman" w:hAnsi="Times New Roman"/>
        </w:rPr>
        <w:t>202</w:t>
      </w:r>
      <w:r w:rsidR="00306E7A">
        <w:rPr>
          <w:rFonts w:ascii="Times New Roman" w:hAnsi="Times New Roman"/>
        </w:rPr>
        <w:t>6</w:t>
      </w:r>
      <w:r w:rsidR="00DD2115">
        <w:rPr>
          <w:rFonts w:ascii="Times New Roman" w:hAnsi="Times New Roman"/>
        </w:rPr>
        <w:t xml:space="preserve"> года.</w:t>
      </w:r>
    </w:p>
    <w:p w:rsidR="00A80FCA" w:rsidRDefault="00A80FCA">
      <w:pPr>
        <w:spacing w:after="0"/>
        <w:jc w:val="both"/>
        <w:rPr>
          <w:rFonts w:ascii="Times New Roman" w:hAnsi="Times New Roman"/>
          <w:b/>
        </w:rPr>
      </w:pPr>
    </w:p>
    <w:p w:rsidR="00A80FCA" w:rsidRDefault="00DD2115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 УСЛОВИЯ ПОСТАВКИ</w:t>
      </w:r>
    </w:p>
    <w:p w:rsidR="00A80FCA" w:rsidRDefault="00DD2115" w:rsidP="00C11746">
      <w:pPr>
        <w:pStyle w:val="BodyText21"/>
        <w:tabs>
          <w:tab w:val="left" w:pos="0"/>
        </w:tabs>
        <w:ind w:firstLine="0"/>
      </w:pPr>
      <w:r>
        <w:rPr>
          <w:sz w:val="22"/>
          <w:szCs w:val="22"/>
        </w:rPr>
        <w:tab/>
        <w:t xml:space="preserve">7.1. </w:t>
      </w:r>
      <w:r>
        <w:t>Поставка продукции производится после заключения договора, Поставка продукции осуществляется партиями, еженедельно, в течение 1 (одних) суток после заявки Покупателя, в рабочие дни в период времени с 8-30 до 15-00 часов. Заявка должна содержать место поставки, наименование, количество и сроки поставки товара. Возможна доставка по согласованному определенному дню недели. Количество и ассортимент каждой партии</w:t>
      </w:r>
      <w:r w:rsidR="00C11746">
        <w:t xml:space="preserve"> товара определяются в Заявках.</w:t>
      </w:r>
    </w:p>
    <w:p w:rsidR="00A80FCA" w:rsidRDefault="00DD2115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В стоимость продукции должны быть включены транспортные расходы, погрузочно-разгрузочные работы (на склад покупателя), все налоги и обязательные платежи. </w:t>
      </w:r>
    </w:p>
    <w:p w:rsidR="00A80FCA" w:rsidRDefault="00DD211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Продукция поставляется в заводской таре изготовителя. Продукц</w:t>
      </w:r>
      <w:r w:rsidR="00A32857">
        <w:rPr>
          <w:rFonts w:ascii="Times New Roman" w:hAnsi="Times New Roman"/>
        </w:rPr>
        <w:t xml:space="preserve">ия в поврежденной или открытой </w:t>
      </w:r>
      <w:r>
        <w:rPr>
          <w:rFonts w:ascii="Times New Roman" w:hAnsi="Times New Roman"/>
        </w:rPr>
        <w:t>таре не принимае</w:t>
      </w:r>
      <w:r w:rsidR="00016F5B">
        <w:rPr>
          <w:rFonts w:ascii="Times New Roman" w:hAnsi="Times New Roman"/>
        </w:rPr>
        <w:t>тся и возвращается Поставщику.</w:t>
      </w:r>
    </w:p>
    <w:p w:rsidR="00A80FCA" w:rsidRDefault="00DD2115" w:rsidP="00A32857">
      <w:pPr>
        <w:pStyle w:val="af8"/>
        <w:spacing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Поставка продукции осуществляется транспортом Поставщика в административные здания (складские помещения) филиала ПАО «Россети Центр» - «Ярэнерго» по адресам: </w:t>
      </w:r>
    </w:p>
    <w:p w:rsidR="00A80FCA" w:rsidRDefault="00DD2115">
      <w:pPr>
        <w:pStyle w:val="af8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г. Ярославль: ул. Воинова, д.12, ул. Северная подстанция, д.9, ул. Республиканская, д.80, ул. Чайковского д.37,</w:t>
      </w:r>
      <w:r w:rsidR="005D047D" w:rsidRPr="005D047D">
        <w:rPr>
          <w:rFonts w:ascii="Times New Roman" w:hAnsi="Times New Roman"/>
        </w:rPr>
        <w:t xml:space="preserve"> </w:t>
      </w:r>
      <w:r w:rsidR="005D047D">
        <w:rPr>
          <w:rFonts w:ascii="Times New Roman" w:hAnsi="Times New Roman"/>
        </w:rPr>
        <w:t>пр. Октября, д.42,</w:t>
      </w:r>
      <w:r>
        <w:rPr>
          <w:rFonts w:ascii="Times New Roman" w:hAnsi="Times New Roman"/>
        </w:rPr>
        <w:t xml:space="preserve"> ул. Урочская, д.23а, </w:t>
      </w:r>
      <w:r>
        <w:rPr>
          <w:rFonts w:ascii="Times New Roman" w:eastAsia="Times New Roman" w:hAnsi="Times New Roman"/>
        </w:rPr>
        <w:t xml:space="preserve">г. Ростов, ул. Савинское шоссе, д.15, </w:t>
      </w:r>
      <w:r>
        <w:rPr>
          <w:rFonts w:ascii="Times New Roman" w:hAnsi="Times New Roman"/>
        </w:rPr>
        <w:t>г. Рыбинск, ул. Кулибина, д.14</w:t>
      </w:r>
      <w:r w:rsidR="0007377C">
        <w:rPr>
          <w:rFonts w:ascii="Times New Roman" w:hAnsi="Times New Roman"/>
        </w:rPr>
        <w:t>, г. Любим, ул. Октябрьская, д.54, г. Мышкин, ул. Успенская, д. 26, г. Переславль-Залесский, Призывной Переулок, д. 16</w:t>
      </w:r>
      <w:r>
        <w:rPr>
          <w:rFonts w:ascii="Times New Roman" w:hAnsi="Times New Roman"/>
        </w:rPr>
        <w:t>.</w:t>
      </w:r>
    </w:p>
    <w:p w:rsidR="00A80FCA" w:rsidRDefault="00A80FCA">
      <w:pPr>
        <w:pStyle w:val="af8"/>
        <w:spacing w:line="240" w:lineRule="auto"/>
        <w:ind w:left="0" w:firstLine="709"/>
        <w:jc w:val="both"/>
        <w:rPr>
          <w:rFonts w:ascii="Times New Roman" w:eastAsia="Times New Roman" w:hAnsi="Times New Roman"/>
        </w:rPr>
      </w:pPr>
    </w:p>
    <w:p w:rsidR="00A80FCA" w:rsidRDefault="00DD2115">
      <w:pPr>
        <w:pStyle w:val="af8"/>
        <w:tabs>
          <w:tab w:val="left" w:pos="709"/>
        </w:tabs>
        <w:spacing w:after="0"/>
        <w:ind w:left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8. ГАРАНТИЙНЫЕ ОБЯЗАТЕЛЬСТВА</w:t>
      </w:r>
    </w:p>
    <w:p w:rsidR="00A80FCA" w:rsidRDefault="00DD2115">
      <w:pPr>
        <w:pStyle w:val="aff4"/>
        <w:spacing w:after="0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8.1. Поставщик гарантирует качество поставляемой продукции основным техническим характеристикам.</w:t>
      </w:r>
    </w:p>
    <w:p w:rsidR="00A80FCA" w:rsidRDefault="00DD2115">
      <w:pPr>
        <w:pStyle w:val="aff4"/>
        <w:spacing w:after="0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8.2. В случае выявления дефектов, в том числе и скрытых, поставленная продукция заменяется Поставщиком за свой счет.</w:t>
      </w:r>
    </w:p>
    <w:p w:rsidR="00A80FCA" w:rsidRDefault="00A80FCA">
      <w:pPr>
        <w:pStyle w:val="aff4"/>
        <w:spacing w:after="0"/>
        <w:ind w:left="0"/>
        <w:jc w:val="both"/>
        <w:rPr>
          <w:rFonts w:ascii="Times New Roman" w:hAnsi="Times New Roman"/>
        </w:rPr>
      </w:pPr>
    </w:p>
    <w:p w:rsidR="00A80FCA" w:rsidRDefault="00DD2115">
      <w:pPr>
        <w:pStyle w:val="af8"/>
        <w:tabs>
          <w:tab w:val="left" w:pos="1134"/>
        </w:tabs>
        <w:spacing w:after="0"/>
        <w:ind w:left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ТРЕБОВАНИЯ К ПОСТАВЩИКУ</w:t>
      </w:r>
    </w:p>
    <w:p w:rsidR="00A80FCA" w:rsidRDefault="00DD2115" w:rsidP="00A32857">
      <w:pPr>
        <w:pStyle w:val="BodyText21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9.1. Наличие документов, подтверждающих возможность осуществления поставок продукции, указанной в данном техническом задании, (в соответствии с требованиями конкурсной документации).</w:t>
      </w:r>
    </w:p>
    <w:p w:rsidR="00A80FCA" w:rsidRDefault="00DD2115" w:rsidP="00A32857">
      <w:pPr>
        <w:pStyle w:val="BodyText21"/>
        <w:tabs>
          <w:tab w:val="left" w:pos="-5103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9.2. Наличие действующих лицензий на виды деятельности, связанные с поставкой продукции, указанной в данном техническом задании.</w:t>
      </w:r>
    </w:p>
    <w:p w:rsidR="0020439F" w:rsidRDefault="0020439F">
      <w:pPr>
        <w:pStyle w:val="BodyText21"/>
        <w:tabs>
          <w:tab w:val="left" w:pos="-5103"/>
        </w:tabs>
        <w:spacing w:line="276" w:lineRule="auto"/>
        <w:ind w:firstLine="0"/>
        <w:rPr>
          <w:noProof/>
        </w:rPr>
      </w:pPr>
    </w:p>
    <w:p w:rsidR="00EE2B9E" w:rsidRDefault="00EE2B9E">
      <w:pPr>
        <w:pStyle w:val="BodyText21"/>
        <w:tabs>
          <w:tab w:val="left" w:pos="-5103"/>
        </w:tabs>
        <w:spacing w:line="276" w:lineRule="auto"/>
        <w:ind w:firstLine="0"/>
        <w:rPr>
          <w:sz w:val="22"/>
          <w:szCs w:val="22"/>
        </w:rPr>
      </w:pPr>
    </w:p>
    <w:p w:rsidR="00EE2B9E" w:rsidRDefault="00EE2B9E">
      <w:pPr>
        <w:pStyle w:val="BodyText21"/>
        <w:tabs>
          <w:tab w:val="left" w:pos="-5103"/>
        </w:tabs>
        <w:spacing w:line="276" w:lineRule="auto"/>
        <w:ind w:firstLine="0"/>
        <w:rPr>
          <w:sz w:val="22"/>
          <w:szCs w:val="22"/>
        </w:rPr>
      </w:pPr>
    </w:p>
    <w:p w:rsidR="00A80FCA" w:rsidRDefault="00A80FC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 w:val="22"/>
          <w:szCs w:val="22"/>
        </w:rPr>
      </w:pPr>
    </w:p>
    <w:p w:rsidR="00EE2B9E" w:rsidRDefault="00D04983" w:rsidP="00EE2B9E">
      <w:pPr>
        <w:tabs>
          <w:tab w:val="left" w:pos="1134"/>
          <w:tab w:val="left" w:pos="7371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АХО</w:t>
      </w:r>
      <w:r w:rsidR="00A328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С.Н.Кабанов</w:t>
      </w: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857" w:rsidRDefault="00A32857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EE2B9E" w:rsidP="00A32857">
      <w:pPr>
        <w:tabs>
          <w:tab w:val="left" w:pos="1134"/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9E" w:rsidRDefault="008007C3" w:rsidP="00EE2B9E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Исп. А.В.Белова</w:t>
      </w:r>
    </w:p>
    <w:sectPr w:rsidR="00EE2B9E" w:rsidSect="00441366">
      <w:pgSz w:w="11906" w:h="16838"/>
      <w:pgMar w:top="567" w:right="567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E5C" w:rsidRDefault="00B86E5C">
      <w:pPr>
        <w:spacing w:after="0" w:line="240" w:lineRule="auto"/>
      </w:pPr>
      <w:r>
        <w:separator/>
      </w:r>
    </w:p>
  </w:endnote>
  <w:endnote w:type="continuationSeparator" w:id="0">
    <w:p w:rsidR="00B86E5C" w:rsidRDefault="00B8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E5C" w:rsidRDefault="00B86E5C">
      <w:pPr>
        <w:spacing w:after="0" w:line="240" w:lineRule="auto"/>
      </w:pPr>
      <w:r>
        <w:separator/>
      </w:r>
    </w:p>
  </w:footnote>
  <w:footnote w:type="continuationSeparator" w:id="0">
    <w:p w:rsidR="00B86E5C" w:rsidRDefault="00B86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67FCA"/>
    <w:multiLevelType w:val="hybridMultilevel"/>
    <w:tmpl w:val="66E4AAF2"/>
    <w:lvl w:ilvl="0" w:tplc="834EC37C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EB64FFFC">
      <w:start w:val="1"/>
      <w:numFmt w:val="lowerLetter"/>
      <w:lvlText w:val="%2."/>
      <w:lvlJc w:val="left"/>
      <w:pPr>
        <w:ind w:left="2934" w:hanging="360"/>
      </w:pPr>
    </w:lvl>
    <w:lvl w:ilvl="2" w:tplc="FFF86864">
      <w:start w:val="1"/>
      <w:numFmt w:val="lowerRoman"/>
      <w:lvlText w:val="%3."/>
      <w:lvlJc w:val="right"/>
      <w:pPr>
        <w:ind w:left="3654" w:hanging="180"/>
      </w:pPr>
    </w:lvl>
    <w:lvl w:ilvl="3" w:tplc="34982D10">
      <w:start w:val="1"/>
      <w:numFmt w:val="decimal"/>
      <w:lvlText w:val="%4."/>
      <w:lvlJc w:val="left"/>
      <w:pPr>
        <w:ind w:left="4374" w:hanging="360"/>
      </w:pPr>
    </w:lvl>
    <w:lvl w:ilvl="4" w:tplc="37F2D17A">
      <w:start w:val="1"/>
      <w:numFmt w:val="lowerLetter"/>
      <w:lvlText w:val="%5."/>
      <w:lvlJc w:val="left"/>
      <w:pPr>
        <w:ind w:left="5094" w:hanging="360"/>
      </w:pPr>
    </w:lvl>
    <w:lvl w:ilvl="5" w:tplc="CAC6C58A">
      <w:start w:val="1"/>
      <w:numFmt w:val="lowerRoman"/>
      <w:lvlText w:val="%6."/>
      <w:lvlJc w:val="right"/>
      <w:pPr>
        <w:ind w:left="5814" w:hanging="180"/>
      </w:pPr>
    </w:lvl>
    <w:lvl w:ilvl="6" w:tplc="E2AC85F2">
      <w:start w:val="1"/>
      <w:numFmt w:val="decimal"/>
      <w:lvlText w:val="%7."/>
      <w:lvlJc w:val="left"/>
      <w:pPr>
        <w:ind w:left="6534" w:hanging="360"/>
      </w:pPr>
    </w:lvl>
    <w:lvl w:ilvl="7" w:tplc="FA38BFF6">
      <w:start w:val="1"/>
      <w:numFmt w:val="lowerLetter"/>
      <w:lvlText w:val="%8."/>
      <w:lvlJc w:val="left"/>
      <w:pPr>
        <w:ind w:left="7254" w:hanging="360"/>
      </w:pPr>
    </w:lvl>
    <w:lvl w:ilvl="8" w:tplc="D7EC078A">
      <w:start w:val="1"/>
      <w:numFmt w:val="lowerRoman"/>
      <w:lvlText w:val="%9."/>
      <w:lvlJc w:val="right"/>
      <w:pPr>
        <w:ind w:left="7974" w:hanging="180"/>
      </w:pPr>
    </w:lvl>
  </w:abstractNum>
  <w:abstractNum w:abstractNumId="1" w15:restartNumberingAfterBreak="0">
    <w:nsid w:val="1AFC7630"/>
    <w:multiLevelType w:val="hybridMultilevel"/>
    <w:tmpl w:val="E8187A94"/>
    <w:lvl w:ilvl="0" w:tplc="0492B9D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100A642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B4C0BF8C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1748AD1E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C8C4985C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67AEE868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6C8CBE02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D32A98C2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C2DAA646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 w15:restartNumberingAfterBreak="0">
    <w:nsid w:val="399B2523"/>
    <w:multiLevelType w:val="hybridMultilevel"/>
    <w:tmpl w:val="D8C45C20"/>
    <w:lvl w:ilvl="0" w:tplc="A16E8F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18693DA">
      <w:start w:val="1"/>
      <w:numFmt w:val="lowerLetter"/>
      <w:lvlText w:val="%2."/>
      <w:lvlJc w:val="left"/>
      <w:pPr>
        <w:ind w:left="1440" w:hanging="360"/>
      </w:pPr>
    </w:lvl>
    <w:lvl w:ilvl="2" w:tplc="A800A340">
      <w:start w:val="1"/>
      <w:numFmt w:val="lowerRoman"/>
      <w:lvlText w:val="%3."/>
      <w:lvlJc w:val="right"/>
      <w:pPr>
        <w:ind w:left="2160" w:hanging="180"/>
      </w:pPr>
    </w:lvl>
    <w:lvl w:ilvl="3" w:tplc="48FECCE8">
      <w:start w:val="1"/>
      <w:numFmt w:val="decimal"/>
      <w:lvlText w:val="%4."/>
      <w:lvlJc w:val="left"/>
      <w:pPr>
        <w:ind w:left="2880" w:hanging="360"/>
      </w:pPr>
    </w:lvl>
    <w:lvl w:ilvl="4" w:tplc="944ED95E">
      <w:start w:val="1"/>
      <w:numFmt w:val="lowerLetter"/>
      <w:lvlText w:val="%5."/>
      <w:lvlJc w:val="left"/>
      <w:pPr>
        <w:ind w:left="3600" w:hanging="360"/>
      </w:pPr>
    </w:lvl>
    <w:lvl w:ilvl="5" w:tplc="919A4FC6">
      <w:start w:val="1"/>
      <w:numFmt w:val="lowerRoman"/>
      <w:lvlText w:val="%6."/>
      <w:lvlJc w:val="right"/>
      <w:pPr>
        <w:ind w:left="4320" w:hanging="180"/>
      </w:pPr>
    </w:lvl>
    <w:lvl w:ilvl="6" w:tplc="AE3A9D12">
      <w:start w:val="1"/>
      <w:numFmt w:val="decimal"/>
      <w:lvlText w:val="%7."/>
      <w:lvlJc w:val="left"/>
      <w:pPr>
        <w:ind w:left="5040" w:hanging="360"/>
      </w:pPr>
    </w:lvl>
    <w:lvl w:ilvl="7" w:tplc="2D28B458">
      <w:start w:val="1"/>
      <w:numFmt w:val="lowerLetter"/>
      <w:lvlText w:val="%8."/>
      <w:lvlJc w:val="left"/>
      <w:pPr>
        <w:ind w:left="5760" w:hanging="360"/>
      </w:pPr>
    </w:lvl>
    <w:lvl w:ilvl="8" w:tplc="28CA241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A5AEF"/>
    <w:multiLevelType w:val="multilevel"/>
    <w:tmpl w:val="DE76DE9C"/>
    <w:lvl w:ilvl="0">
      <w:start w:val="1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44425518"/>
    <w:multiLevelType w:val="hybridMultilevel"/>
    <w:tmpl w:val="6ECAC01A"/>
    <w:lvl w:ilvl="0" w:tplc="319A6C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912E121E">
      <w:start w:val="1"/>
      <w:numFmt w:val="lowerLetter"/>
      <w:lvlText w:val="%2."/>
      <w:lvlJc w:val="left"/>
      <w:pPr>
        <w:ind w:left="2520" w:hanging="360"/>
      </w:pPr>
    </w:lvl>
    <w:lvl w:ilvl="2" w:tplc="5B8EBEDA">
      <w:start w:val="1"/>
      <w:numFmt w:val="lowerRoman"/>
      <w:lvlText w:val="%3."/>
      <w:lvlJc w:val="right"/>
      <w:pPr>
        <w:ind w:left="3240" w:hanging="180"/>
      </w:pPr>
    </w:lvl>
    <w:lvl w:ilvl="3" w:tplc="6B5AFD4A">
      <w:start w:val="1"/>
      <w:numFmt w:val="decimal"/>
      <w:lvlText w:val="%4."/>
      <w:lvlJc w:val="left"/>
      <w:pPr>
        <w:ind w:left="3960" w:hanging="360"/>
      </w:pPr>
    </w:lvl>
    <w:lvl w:ilvl="4" w:tplc="91BAF8B6">
      <w:start w:val="1"/>
      <w:numFmt w:val="lowerLetter"/>
      <w:lvlText w:val="%5."/>
      <w:lvlJc w:val="left"/>
      <w:pPr>
        <w:ind w:left="4680" w:hanging="360"/>
      </w:pPr>
    </w:lvl>
    <w:lvl w:ilvl="5" w:tplc="F6C0C810">
      <w:start w:val="1"/>
      <w:numFmt w:val="lowerRoman"/>
      <w:lvlText w:val="%6."/>
      <w:lvlJc w:val="right"/>
      <w:pPr>
        <w:ind w:left="5400" w:hanging="180"/>
      </w:pPr>
    </w:lvl>
    <w:lvl w:ilvl="6" w:tplc="A43C2DF6">
      <w:start w:val="1"/>
      <w:numFmt w:val="decimal"/>
      <w:lvlText w:val="%7."/>
      <w:lvlJc w:val="left"/>
      <w:pPr>
        <w:ind w:left="6120" w:hanging="360"/>
      </w:pPr>
    </w:lvl>
    <w:lvl w:ilvl="7" w:tplc="9468D7BA">
      <w:start w:val="1"/>
      <w:numFmt w:val="lowerLetter"/>
      <w:lvlText w:val="%8."/>
      <w:lvlJc w:val="left"/>
      <w:pPr>
        <w:ind w:left="6840" w:hanging="360"/>
      </w:pPr>
    </w:lvl>
    <w:lvl w:ilvl="8" w:tplc="A09047D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C4F173E"/>
    <w:multiLevelType w:val="hybridMultilevel"/>
    <w:tmpl w:val="D2B878E2"/>
    <w:lvl w:ilvl="0" w:tplc="D8828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50AD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EA3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2E5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2F9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DEB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0841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A19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487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43C5F"/>
    <w:multiLevelType w:val="hybridMultilevel"/>
    <w:tmpl w:val="81981742"/>
    <w:lvl w:ilvl="0" w:tplc="933AB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8A05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70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8D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063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14B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7C8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292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B891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D4315"/>
    <w:multiLevelType w:val="multilevel"/>
    <w:tmpl w:val="845E831A"/>
    <w:lvl w:ilvl="0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7C6332E9"/>
    <w:multiLevelType w:val="hybridMultilevel"/>
    <w:tmpl w:val="A91ACF02"/>
    <w:lvl w:ilvl="0" w:tplc="2F30B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58BD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EC0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EC3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C2C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C68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68C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A62F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E23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FCA"/>
    <w:rsid w:val="00007F5B"/>
    <w:rsid w:val="00016F5B"/>
    <w:rsid w:val="0007377C"/>
    <w:rsid w:val="000E0176"/>
    <w:rsid w:val="000E1661"/>
    <w:rsid w:val="00121566"/>
    <w:rsid w:val="001502FE"/>
    <w:rsid w:val="001A4EEA"/>
    <w:rsid w:val="001A630E"/>
    <w:rsid w:val="0020439F"/>
    <w:rsid w:val="00222E9E"/>
    <w:rsid w:val="002428D2"/>
    <w:rsid w:val="00285879"/>
    <w:rsid w:val="002F257F"/>
    <w:rsid w:val="00306E7A"/>
    <w:rsid w:val="00326A46"/>
    <w:rsid w:val="00404614"/>
    <w:rsid w:val="00421842"/>
    <w:rsid w:val="00441366"/>
    <w:rsid w:val="004A4C1A"/>
    <w:rsid w:val="004B2EEC"/>
    <w:rsid w:val="004C16FB"/>
    <w:rsid w:val="00503F94"/>
    <w:rsid w:val="00553905"/>
    <w:rsid w:val="005D047D"/>
    <w:rsid w:val="005D4744"/>
    <w:rsid w:val="006376A2"/>
    <w:rsid w:val="006719A1"/>
    <w:rsid w:val="00687C1A"/>
    <w:rsid w:val="006E376B"/>
    <w:rsid w:val="00747837"/>
    <w:rsid w:val="007C3C9E"/>
    <w:rsid w:val="007E35F8"/>
    <w:rsid w:val="008007C3"/>
    <w:rsid w:val="008229B3"/>
    <w:rsid w:val="0086074A"/>
    <w:rsid w:val="0088574A"/>
    <w:rsid w:val="00891174"/>
    <w:rsid w:val="008A1D16"/>
    <w:rsid w:val="00917DEF"/>
    <w:rsid w:val="00955524"/>
    <w:rsid w:val="009579EA"/>
    <w:rsid w:val="0096043D"/>
    <w:rsid w:val="00970C0F"/>
    <w:rsid w:val="009C6B01"/>
    <w:rsid w:val="009E4FCC"/>
    <w:rsid w:val="00A16E95"/>
    <w:rsid w:val="00A30DBC"/>
    <w:rsid w:val="00A32857"/>
    <w:rsid w:val="00A3409B"/>
    <w:rsid w:val="00A80FCA"/>
    <w:rsid w:val="00AB3EE3"/>
    <w:rsid w:val="00AC3FFC"/>
    <w:rsid w:val="00B23B9E"/>
    <w:rsid w:val="00B70823"/>
    <w:rsid w:val="00B750D8"/>
    <w:rsid w:val="00B86E5C"/>
    <w:rsid w:val="00BF7AA4"/>
    <w:rsid w:val="00C11746"/>
    <w:rsid w:val="00C7668A"/>
    <w:rsid w:val="00D04983"/>
    <w:rsid w:val="00D368F8"/>
    <w:rsid w:val="00D5099B"/>
    <w:rsid w:val="00D72940"/>
    <w:rsid w:val="00D80661"/>
    <w:rsid w:val="00DD2115"/>
    <w:rsid w:val="00E04A46"/>
    <w:rsid w:val="00E60C81"/>
    <w:rsid w:val="00E67CD3"/>
    <w:rsid w:val="00EA57C3"/>
    <w:rsid w:val="00EE2B9E"/>
    <w:rsid w:val="00F73175"/>
    <w:rsid w:val="00F75FCA"/>
    <w:rsid w:val="00F957B6"/>
    <w:rsid w:val="00FD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4DA95-4D3C-4C82-9127-03A2015D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paragraph" w:styleId="a5">
    <w:name w:val="header"/>
    <w:basedOn w:val="a"/>
    <w:link w:val="a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ижний колонтитул Знак"/>
    <w:link w:val="a7"/>
    <w:uiPriority w:val="99"/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b/>
      <w:sz w:val="28"/>
    </w:rPr>
  </w:style>
  <w:style w:type="paragraph" w:styleId="af6">
    <w:name w:val="Body Text"/>
    <w:basedOn w:val="a"/>
    <w:link w:val="af7"/>
    <w:unhideWhenUsed/>
    <w:pPr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link w:val="af6"/>
    <w:rPr>
      <w:rFonts w:ascii="Times New Roman" w:eastAsia="Times New Roman" w:hAnsi="Times New Roman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fa">
    <w:name w:val="Title"/>
    <w:basedOn w:val="a"/>
    <w:next w:val="a"/>
    <w:link w:val="afb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b">
    <w:name w:val="Заголовок Знак"/>
    <w:link w:val="afa"/>
    <w:uiPriority w:val="10"/>
    <w:rPr>
      <w:rFonts w:ascii="Cambria" w:eastAsia="Times New Roman" w:hAnsi="Cambria" w:cs="Times New Roman"/>
      <w:color w:val="17365D"/>
      <w:spacing w:val="5"/>
      <w:sz w:val="52"/>
      <w:szCs w:val="52"/>
      <w:lang w:eastAsia="en-US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d">
    <w:name w:val="Подзаголовок Знак"/>
    <w:link w:val="afc"/>
    <w:uiPriority w:val="1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e">
    <w:name w:val="Subtle Emphasis"/>
    <w:uiPriority w:val="19"/>
    <w:qFormat/>
    <w:rPr>
      <w:i/>
      <w:iCs/>
      <w:color w:val="808080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Intense Emphasis"/>
    <w:uiPriority w:val="21"/>
    <w:qFormat/>
    <w:rPr>
      <w:b/>
      <w:bCs/>
      <w:i/>
      <w:iCs/>
      <w:color w:val="4F81BD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Plain Text"/>
    <w:basedOn w:val="a"/>
    <w:link w:val="aff3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f3">
    <w:name w:val="Текст Знак"/>
    <w:link w:val="aff2"/>
    <w:rPr>
      <w:rFonts w:ascii="Courier New" w:eastAsia="Times New Roman" w:hAnsi="Courier New"/>
    </w:rPr>
  </w:style>
  <w:style w:type="paragraph" w:styleId="aff4">
    <w:name w:val="Body Text Indent"/>
    <w:basedOn w:val="a"/>
    <w:link w:val="aff5"/>
    <w:uiPriority w:val="99"/>
    <w:unhideWhenUsed/>
    <w:pPr>
      <w:spacing w:after="120"/>
      <w:ind w:left="283"/>
    </w:pPr>
  </w:style>
  <w:style w:type="character" w:customStyle="1" w:styleId="aff5">
    <w:name w:val="Основной текст с отступом Знак"/>
    <w:link w:val="aff4"/>
    <w:uiPriority w:val="99"/>
    <w:rPr>
      <w:sz w:val="22"/>
      <w:szCs w:val="22"/>
      <w:lang w:eastAsia="en-US"/>
    </w:rPr>
  </w:style>
  <w:style w:type="paragraph" w:customStyle="1" w:styleId="BodyText21">
    <w:name w:val="Body Text 21"/>
    <w:basedOn w:val="a"/>
    <w:uiPriority w:val="9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6">
    <w:name w:val="Таблица текст Знак"/>
    <w:basedOn w:val="a0"/>
    <w:link w:val="aff7"/>
    <w:rPr>
      <w:rFonts w:ascii="Calibri" w:eastAsia="Times New Roman" w:hAnsi="Calibri" w:cs="Times New Roman"/>
      <w:sz w:val="22"/>
      <w:szCs w:val="22"/>
    </w:rPr>
  </w:style>
  <w:style w:type="paragraph" w:customStyle="1" w:styleId="aff7">
    <w:name w:val="Таблица текст"/>
    <w:basedOn w:val="a"/>
    <w:link w:val="aff6"/>
    <w:pPr>
      <w:spacing w:before="40" w:after="40" w:line="240" w:lineRule="auto"/>
      <w:ind w:left="57" w:right="57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62D5EA6-332B-4A12-8F91-CEF85BD2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eskova</dc:creator>
  <cp:keywords/>
  <dc:description/>
  <cp:lastModifiedBy>Смирнова Марина Валерьевна</cp:lastModifiedBy>
  <cp:revision>2</cp:revision>
  <cp:lastPrinted>2026-07-01T06:52:00Z</cp:lastPrinted>
  <dcterms:created xsi:type="dcterms:W3CDTF">2026-02-02T12:31:00Z</dcterms:created>
  <dcterms:modified xsi:type="dcterms:W3CDTF">2026-07-07T13:12:00Z</dcterms:modified>
</cp:coreProperties>
</file>